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bookmarkStart w:id="0" w:name="_GoBack"/>
      <w:bookmarkEnd w:id="0"/>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郑曦原总领事在曼城领区旅英侨界</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庆祝中国共产党成立</w:t>
      </w:r>
      <w:r>
        <w:rPr>
          <w:rFonts w:hint="eastAsia" w:ascii="黑体" w:hAnsi="黑体" w:eastAsia="黑体" w:cs="黑体"/>
          <w:b/>
          <w:bCs/>
          <w:sz w:val="36"/>
          <w:szCs w:val="36"/>
          <w:lang w:val="en-US" w:eastAsia="zh-CN"/>
        </w:rPr>
        <w:t>100周年大会上的讲话</w:t>
      </w:r>
    </w:p>
    <w:p>
      <w:pPr>
        <w:rPr>
          <w:rFonts w:hint="eastAsia" w:ascii="仿宋" w:hAnsi="仿宋" w:eastAsia="仿宋" w:cs="仿宋"/>
          <w:b/>
          <w:bCs/>
          <w:sz w:val="30"/>
          <w:szCs w:val="30"/>
          <w:lang w:eastAsia="zh-CN"/>
        </w:rPr>
      </w:pP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尊敬的中国侨联青年委员会张宇晖副会长，</w:t>
      </w: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辽宁省侨联、沈阳市侨联、哈尔滨市侨联、长春市侨联领导，</w:t>
      </w: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尊敬的英国女王副官、</w:t>
      </w: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曼彻斯特华人社团联合会会长任洁仪女士，</w:t>
      </w:r>
    </w:p>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英国东北同乡会东北商会孙志勤会长，</w:t>
      </w:r>
    </w:p>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曼城领区及来自伦敦、剑桥各位侨领，</w:t>
      </w: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亲爱的侨胞们、朋友们，</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你们好！</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今天，我非常高兴和曼城领区和英国其他地区的20家侨社一起，在曼彻斯特热烈庆祝中国共产党的百年华诞。七月一日，习近平总书记在北京发表了重要讲话，深情回顾了中国共产党百年奋斗的光辉历程，高度评价一百年来党团结带领中国人民创造的伟大成就，庄严宣告实现第一个百年奋斗目标，在中华大地上全面建成了小康社会。习近平总书记指出，中华民族近代以来180多年的历史、中国共产党成立以来100年的历史、中华人民共和国成立以来70多年的历史都充分证明，没有中国共产党，就没有新中国，就没有中华民族伟大复兴。历史和人民选择了中国共产党。中华民族迎来了从站起来、富起来到强起来的伟大飞跃，实现中华民族伟大复兴进入了不可逆转的历史进程！</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习近平总书记“七一”重要讲话是一部全面贯通中国共产党过去、现在和未来的恢宏史诗和马克思主义的纲领性文献，是新时代中国共产党人不忘初心、牢记使命的政治宣言，是我们党团结带领人民以史为鉴、开创未来的行动指南。目前，全党全国人民都在认真学习这个重要讲话精神，深刻认识中国共产党创造的千秋伟业，深刻认识中国共产党领导是中国特色社会主义制度最本质的特征和最大优势，是党和国家的根本所在、命脉所在，是全国各族人民的利益所系、命运所系。中国共产党始终代表最广大人民根本利益，与人民休戚与共、生死相依。任何想把中国共产党同中国人民分割开来、对立起来的企图，都是绝不可能得逞的！任何破坏中国发展、阻挠中华民族复兴的企图，都是绝不可能得逞的！</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回顾百年党史，中国共产党与海外侨胞始终共命运、心连心。海外侨胞和广大留学生是马克思主义进入中国的重要传播者，对中国共产党的创立起到了特殊作用。无论是战争年代还是和平时期，广大海外侨胞都积极投身革命和家乡建设，与中国共产党风雨同舟，共同奋斗，为中华民族的复兴大业做出了独特贡献。而曼彻斯特同马克思主义的形成和发展有很多关联。作为马克思主义政党的缔造者和国际共产主义运动的开创者，马克思曾多次到访曼彻斯特，恩格斯更是长期生活在曼城斯特。170多年前，他们就是在曼彻斯特讨论并酝酿起草《共产党宣言》的。去年年底，总领馆曾与你们一起共同纪念了恩格斯诞辰200周年。今年，我们又在曼彻斯特共同庆祝中国共产党百年华诞，就是要体现中国共产党人牢记初心使命、赓续红色基因的坚定信念。</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各位侨胞，北英格兰地区是英国华人华侨比较集中的地区，全英四个唐人街，曼城领区就有三个，所以，中国驻曼彻斯特总领馆高度重视侨务工作，也非常感谢各位侨领对我们工作的宝贵支持。曼城领区也是华人移民欧洲最先到达的地区，在中国革命历史上留下了光辉的诗篇。利物浦华侨坚持每年的清明节为辛亥革命义士扫墓，纽卡斯尔华侨在“辽宁号”航空母舰首航时，专门去北洋水师水兵墓告慰先烈，你们的爱国热忱催人泪下。</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在本次抗疫斗争中，各侨社更是守望相助，积极捐款捐物，特别是兰维多利亚学院汤淑兰院长、利物浦百祥塔华人社区中心廖子岚主任、利物浦华声社余美婷会长、闽东创新会施祖春会长、慧妍社邱李慧霞主席、约克华人联合会庄伟会长、曼彻斯特中国学生学者联谊会白雪主席等各位侨领、学生领袖和诸多志愿者更是挺身而出，积极协助我馆救助同胞，坚决反对针对华人和中国留学生的仇恨犯罪，默默无闻地做了很多好事、善事。在此，我谨代表中国驻曼彻斯特总领馆向你们表示诚挚的感谢。我们将认真贯彻落实习总书记重要讲话精神，一如既往地把党和国家对广大海外侨胞的关心体现在我们的各项工作中，为广大侨胞服好务。</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各位侨胞，在中国迈向第二个百年奋斗目标的过程中，希望你们与祖国同行，坚持一个中国原则，共同推进祖国和平统一进程，并充分发挥好身居英国、熟悉了解当地历史背景和文化习俗的特殊优势，讲好中国故事，讲好中国共产党的故事，讲好中英友好的故事，为增进中英两国人民的相互了解、促进双方交流合作，为祖国发展和民族复兴做出新的贡献。</w:t>
      </w:r>
    </w:p>
    <w:p>
      <w:pPr>
        <w:ind w:firstLine="602" w:firstLineChars="200"/>
        <w:rPr>
          <w:rFonts w:hint="eastAsia" w:ascii="Arial" w:hAnsi="Arial" w:eastAsia="仿宋" w:cs="Arial"/>
          <w:b/>
          <w:bCs/>
          <w:sz w:val="30"/>
          <w:szCs w:val="30"/>
          <w:lang w:val="en-US" w:eastAsia="zh-CN"/>
        </w:rPr>
      </w:pPr>
      <w:r>
        <w:rPr>
          <w:rFonts w:hint="eastAsia" w:ascii="Arial" w:hAnsi="Arial" w:eastAsia="仿宋" w:cs="Arial"/>
          <w:b/>
          <w:bCs/>
          <w:sz w:val="30"/>
          <w:szCs w:val="30"/>
          <w:lang w:val="en-US" w:eastAsia="zh-CN"/>
        </w:rPr>
        <w:t>最后，请允许我向承办和参加本次汇演活动的孙志勤会长及各社团热心人士致以诚挚的感谢。预祝本次汇演取得圆满成功！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FZYaSongS-R-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23576"/>
    <w:rsid w:val="001C408A"/>
    <w:rsid w:val="057F463D"/>
    <w:rsid w:val="08AB63B3"/>
    <w:rsid w:val="08C47EA0"/>
    <w:rsid w:val="09BA573E"/>
    <w:rsid w:val="0AE017B9"/>
    <w:rsid w:val="0B636708"/>
    <w:rsid w:val="0BE15F64"/>
    <w:rsid w:val="0DBA2F18"/>
    <w:rsid w:val="0E0F3830"/>
    <w:rsid w:val="0F295381"/>
    <w:rsid w:val="10BD55E9"/>
    <w:rsid w:val="12561F72"/>
    <w:rsid w:val="13AC3300"/>
    <w:rsid w:val="14745E73"/>
    <w:rsid w:val="168E380A"/>
    <w:rsid w:val="16EB1C0F"/>
    <w:rsid w:val="1A2024D1"/>
    <w:rsid w:val="1DC72818"/>
    <w:rsid w:val="1E4E0B79"/>
    <w:rsid w:val="1FA23920"/>
    <w:rsid w:val="20F65F12"/>
    <w:rsid w:val="212B766F"/>
    <w:rsid w:val="27351299"/>
    <w:rsid w:val="27957886"/>
    <w:rsid w:val="27E8137F"/>
    <w:rsid w:val="28C40E18"/>
    <w:rsid w:val="2A246C64"/>
    <w:rsid w:val="2BB06C17"/>
    <w:rsid w:val="2E3D57E0"/>
    <w:rsid w:val="2F401783"/>
    <w:rsid w:val="2F5B7611"/>
    <w:rsid w:val="335C6B1A"/>
    <w:rsid w:val="33723C41"/>
    <w:rsid w:val="346F57C2"/>
    <w:rsid w:val="367C07F1"/>
    <w:rsid w:val="39AA0029"/>
    <w:rsid w:val="3DA92BE0"/>
    <w:rsid w:val="3FB23576"/>
    <w:rsid w:val="402F64A2"/>
    <w:rsid w:val="40511783"/>
    <w:rsid w:val="41A7009D"/>
    <w:rsid w:val="44116138"/>
    <w:rsid w:val="44DC4410"/>
    <w:rsid w:val="45D77E76"/>
    <w:rsid w:val="47855201"/>
    <w:rsid w:val="47E22279"/>
    <w:rsid w:val="4B0B02CE"/>
    <w:rsid w:val="4F603D32"/>
    <w:rsid w:val="51257937"/>
    <w:rsid w:val="537062DA"/>
    <w:rsid w:val="55281026"/>
    <w:rsid w:val="55726DC6"/>
    <w:rsid w:val="56E24757"/>
    <w:rsid w:val="571F7B43"/>
    <w:rsid w:val="59F751AC"/>
    <w:rsid w:val="5AC90F9A"/>
    <w:rsid w:val="5C6456C8"/>
    <w:rsid w:val="5CE4611A"/>
    <w:rsid w:val="5EE06FC5"/>
    <w:rsid w:val="62484D9B"/>
    <w:rsid w:val="635E1ABE"/>
    <w:rsid w:val="66550C39"/>
    <w:rsid w:val="66BF15BA"/>
    <w:rsid w:val="6951389B"/>
    <w:rsid w:val="69B4570E"/>
    <w:rsid w:val="6AFB06D8"/>
    <w:rsid w:val="6B582B9B"/>
    <w:rsid w:val="6B6A2C2C"/>
    <w:rsid w:val="6BA10B40"/>
    <w:rsid w:val="6BF27150"/>
    <w:rsid w:val="6C7B39E3"/>
    <w:rsid w:val="6EC524F3"/>
    <w:rsid w:val="6F161A0C"/>
    <w:rsid w:val="72314E58"/>
    <w:rsid w:val="737D2761"/>
    <w:rsid w:val="763102D1"/>
    <w:rsid w:val="768023B0"/>
    <w:rsid w:val="7A540628"/>
    <w:rsid w:val="7C346322"/>
    <w:rsid w:val="7F130CD9"/>
    <w:rsid w:val="7F9D44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2021-06-16T09:07:00Z</dcterms:created>
  <dc:creator>wjb</dc:creator>
  <cp:lastModifiedBy>wjb</cp:lastModifiedBy>
  <cp:lastPrinted>2021-06-23T12:30:00Z</cp:lastPrinted>
  <dcterms:modified xsi:type="dcterms:W3CDTF">2021-07-04T22:15:02Z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